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CE6" w:rsidRDefault="00A53A41" w:rsidP="00A53A41">
      <w:pPr>
        <w:jc w:val="cente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is AAC?</w:t>
      </w:r>
    </w:p>
    <w:p w:rsidR="00A53A41" w:rsidRDefault="00A53A41" w:rsidP="00A53A41">
      <w:pPr>
        <w:spacing w:before="61" w:line="285" w:lineRule="auto"/>
        <w:ind w:left="57" w:right="25"/>
        <w:rPr>
          <w:sz w:val="24"/>
        </w:rPr>
      </w:pPr>
      <w:r>
        <w:rPr>
          <w:i/>
          <w:sz w:val="24"/>
        </w:rPr>
        <w:t xml:space="preserve">Augmentative and Alternative Communication </w:t>
      </w:r>
      <w:r>
        <w:rPr>
          <w:spacing w:val="-3"/>
          <w:sz w:val="24"/>
        </w:rPr>
        <w:t xml:space="preserve">refers </w:t>
      </w:r>
      <w:r>
        <w:rPr>
          <w:sz w:val="24"/>
        </w:rPr>
        <w:t xml:space="preserve">to a way to communicate </w:t>
      </w:r>
      <w:r>
        <w:rPr>
          <w:spacing w:val="-3"/>
          <w:sz w:val="24"/>
        </w:rPr>
        <w:t xml:space="preserve">without speech </w:t>
      </w:r>
      <w:r>
        <w:rPr>
          <w:sz w:val="24"/>
        </w:rPr>
        <w:t xml:space="preserve">(alternative) or </w:t>
      </w:r>
      <w:r>
        <w:rPr>
          <w:spacing w:val="-3"/>
          <w:sz w:val="24"/>
        </w:rPr>
        <w:t xml:space="preserve">where speech </w:t>
      </w:r>
      <w:r>
        <w:rPr>
          <w:sz w:val="24"/>
        </w:rPr>
        <w:t>is used</w:t>
      </w:r>
      <w:r>
        <w:rPr>
          <w:spacing w:val="-1"/>
          <w:w w:val="99"/>
          <w:sz w:val="24"/>
        </w:rPr>
        <w:t xml:space="preserve"> </w:t>
      </w:r>
      <w:r>
        <w:rPr>
          <w:sz w:val="24"/>
        </w:rPr>
        <w:t xml:space="preserve">together with another form of communication (augmentative). The purpose of AAC is to provide the person with a form of communication. This helps them to communicate their needs, wants and feelings. It may also positively influence their social skills, school performance, self-esteem, and generally improve their quality of life. AAC users should continue using speech if they are able to, as the system is used to enhance existing speech, repair communication breakdowns and only replace speech that is </w:t>
      </w:r>
      <w:r>
        <w:rPr>
          <w:spacing w:val="3"/>
          <w:sz w:val="24"/>
        </w:rPr>
        <w:t xml:space="preserve">not </w:t>
      </w:r>
      <w:r>
        <w:rPr>
          <w:sz w:val="24"/>
        </w:rPr>
        <w:t>yet developed.</w:t>
      </w:r>
    </w:p>
    <w:p w:rsidR="00A53A41" w:rsidRPr="00E41A37" w:rsidRDefault="00A53A41" w:rsidP="00A53A41">
      <w:pPr>
        <w:widowControl w:val="0"/>
        <w:autoSpaceDE w:val="0"/>
        <w:autoSpaceDN w:val="0"/>
        <w:spacing w:before="61" w:after="0" w:line="240" w:lineRule="auto"/>
        <w:rPr>
          <w:rFonts w:ascii="Calibri" w:eastAsia="Calibri" w:hAnsi="Calibri" w:cs="Calibri"/>
          <w:i/>
          <w:color w:val="EC7C30"/>
          <w:sz w:val="32"/>
          <w:szCs w:val="32"/>
        </w:rPr>
      </w:pPr>
      <w:r w:rsidRPr="00A53A41">
        <w:rPr>
          <w:rFonts w:ascii="Calibri" w:eastAsia="Calibri" w:hAnsi="Calibri" w:cs="Calibri"/>
          <w:i/>
          <w:color w:val="EC7C30"/>
          <w:sz w:val="32"/>
          <w:szCs w:val="32"/>
        </w:rPr>
        <w:t>AAC systems can be divided into two categories:</w:t>
      </w:r>
    </w:p>
    <w:p w:rsidR="00E41A37" w:rsidRDefault="00E41A37" w:rsidP="00A53A41">
      <w:pPr>
        <w:spacing w:after="0"/>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E41A37" w:rsidSect="00E41A37">
          <w:pgSz w:w="15840" w:h="12240" w:orient="landscape"/>
          <w:pgMar w:top="1008" w:right="1440" w:bottom="1008" w:left="1440" w:header="720" w:footer="720" w:gutter="0"/>
          <w:cols w:space="720"/>
          <w:docGrid w:linePitch="360"/>
        </w:sectPr>
      </w:pPr>
    </w:p>
    <w:p w:rsidR="00A53A41" w:rsidRDefault="00A53A41" w:rsidP="00A53A41">
      <w:pPr>
        <w:spacing w:after="0"/>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Low-Tech AAC:</w:t>
      </w:r>
    </w:p>
    <w:p w:rsidR="00A53A41" w:rsidRDefault="00A53A41" w:rsidP="00A53A41">
      <w:pPr>
        <w:pStyle w:val="ListParagraph"/>
        <w:numPr>
          <w:ilvl w:val="0"/>
          <w:numId w:val="1"/>
        </w:numPr>
        <w:spacing w:after="0"/>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Signing</w:t>
      </w:r>
    </w:p>
    <w:p w:rsidR="00A53A41" w:rsidRDefault="00A53A41" w:rsidP="00A53A41">
      <w:pPr>
        <w:pStyle w:val="ListParagraph"/>
        <w:numPr>
          <w:ilvl w:val="0"/>
          <w:numId w:val="1"/>
        </w:numPr>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Pictures and Photos</w:t>
      </w:r>
    </w:p>
    <w:p w:rsidR="00A53A41" w:rsidRDefault="00A53A41" w:rsidP="00A53A41">
      <w:pPr>
        <w:pStyle w:val="ListParagraph"/>
        <w:numPr>
          <w:ilvl w:val="0"/>
          <w:numId w:val="1"/>
        </w:numPr>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Object Symbols</w:t>
      </w:r>
    </w:p>
    <w:p w:rsidR="00A53A41" w:rsidRDefault="00A53A41" w:rsidP="00A53A41">
      <w:pPr>
        <w:pStyle w:val="ListParagraph"/>
        <w:numPr>
          <w:ilvl w:val="0"/>
          <w:numId w:val="1"/>
        </w:numPr>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Picture Exchange Communication Systems (PECS)</w:t>
      </w:r>
    </w:p>
    <w:p w:rsidR="00E41A37" w:rsidRDefault="00E41A37" w:rsidP="00E41A37">
      <w:pPr>
        <w:pStyle w:val="ListParagraph"/>
        <w:numPr>
          <w:ilvl w:val="0"/>
          <w:numId w:val="1"/>
        </w:numPr>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Choice Making</w:t>
      </w:r>
    </w:p>
    <w:p w:rsidR="00E41A37" w:rsidRDefault="00E41A37" w:rsidP="00E41A37">
      <w:pPr>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High-Tech AAC:</w:t>
      </w:r>
    </w:p>
    <w:p w:rsidR="00A53A41" w:rsidRDefault="00A53A41" w:rsidP="00A53A41">
      <w:pPr>
        <w:pStyle w:val="ListParagraph"/>
        <w:numPr>
          <w:ilvl w:val="0"/>
          <w:numId w:val="2"/>
        </w:numPr>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Voice Output Devices</w:t>
      </w:r>
    </w:p>
    <w:p w:rsidR="00A53A41" w:rsidRDefault="00A53A41" w:rsidP="00A53A41">
      <w:pPr>
        <w:pStyle w:val="ListParagraph"/>
        <w:numPr>
          <w:ilvl w:val="0"/>
          <w:numId w:val="2"/>
        </w:numPr>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Electronic Devices</w:t>
      </w:r>
    </w:p>
    <w:p w:rsidR="00E41A37" w:rsidRDefault="00A53A41" w:rsidP="00E41A37">
      <w:pPr>
        <w:pStyle w:val="ListParagraph"/>
        <w:numPr>
          <w:ilvl w:val="0"/>
          <w:numId w:val="2"/>
        </w:numPr>
        <w:spacing w:after="0"/>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Computers (iPad, </w:t>
      </w:r>
      <w:proofErr w:type="spellStart"/>
      <w:r>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Dynavox</w:t>
      </w:r>
      <w:proofErr w:type="spellEnd"/>
      <w:r>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A53A41" w:rsidRPr="00E41A37" w:rsidRDefault="00A53A41" w:rsidP="00E41A37">
      <w:pPr>
        <w:spacing w:after="0"/>
        <w:ind w:left="720"/>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1A37">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Accent, </w:t>
      </w:r>
      <w:proofErr w:type="spellStart"/>
      <w:r w:rsidRPr="00E41A37">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Novachat</w:t>
      </w:r>
      <w:proofErr w:type="spellEnd"/>
      <w:r w:rsidRPr="00E41A37">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E41A37" w:rsidRDefault="00E41A37" w:rsidP="00A53A41">
      <w:pPr>
        <w:rPr>
          <w:rFonts w:ascii="Calibri" w:hAnsi="Calibri"/>
          <w:b/>
          <w:i/>
          <w:color w:val="ED7D31" w:themeColor="accent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E41A37" w:rsidSect="00E41A37">
          <w:type w:val="continuous"/>
          <w:pgSz w:w="15840" w:h="12240" w:orient="landscape"/>
          <w:pgMar w:top="1440" w:right="1440" w:bottom="1440" w:left="1440" w:header="720" w:footer="720" w:gutter="0"/>
          <w:cols w:num="2" w:space="720"/>
          <w:docGrid w:linePitch="360"/>
        </w:sectPr>
      </w:pPr>
    </w:p>
    <w:p w:rsidR="00A53A41" w:rsidRPr="00E41A37" w:rsidRDefault="00A53A41" w:rsidP="00E41A37">
      <w:pPr>
        <w:spacing w:after="0" w:line="240" w:lineRule="auto"/>
        <w:rPr>
          <w:rFonts w:ascii="Calibri" w:hAnsi="Calibri"/>
          <w:i/>
          <w:color w:val="ED7D31" w:themeColor="accent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1A37">
        <w:rPr>
          <w:rFonts w:ascii="Calibri" w:hAnsi="Calibri"/>
          <w:i/>
          <w:color w:val="ED7D31" w:themeColor="accent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When designing and selecting a system, we always consider:</w:t>
      </w:r>
    </w:p>
    <w:p w:rsidR="00E41A37" w:rsidRDefault="00E41A37" w:rsidP="00E41A37">
      <w:pPr>
        <w:pStyle w:val="ListParagraph"/>
        <w:numPr>
          <w:ilvl w:val="0"/>
          <w:numId w:val="4"/>
        </w:numPr>
        <w:spacing w:after="0" w:line="240" w:lineRule="auto"/>
        <w:rPr>
          <w:rFonts w:ascii="Calibri" w:hAnsi="Calibr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E41A37" w:rsidSect="00E41A37">
          <w:type w:val="continuous"/>
          <w:pgSz w:w="15840" w:h="12240" w:orient="landscape"/>
          <w:pgMar w:top="1440" w:right="1440" w:bottom="1440" w:left="1440" w:header="720" w:footer="720" w:gutter="0"/>
          <w:cols w:space="720"/>
          <w:docGrid w:linePitch="360"/>
        </w:sectPr>
      </w:pPr>
    </w:p>
    <w:p w:rsidR="00A53A41" w:rsidRPr="00A53A41" w:rsidRDefault="00A53A41" w:rsidP="00E41A37">
      <w:pPr>
        <w:pStyle w:val="ListParagraph"/>
        <w:numPr>
          <w:ilvl w:val="0"/>
          <w:numId w:val="4"/>
        </w:numPr>
        <w:spacing w:after="0" w:line="240" w:lineRule="auto"/>
        <w:rPr>
          <w:rFonts w:ascii="Calibri" w:hAnsi="Calibr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3A41">
        <w:rPr>
          <w:rFonts w:ascii="Calibri" w:hAnsi="Calibr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Age</w:t>
      </w:r>
    </w:p>
    <w:p w:rsidR="00A53A41" w:rsidRPr="00A53A41" w:rsidRDefault="00A53A41" w:rsidP="00A53A41">
      <w:pPr>
        <w:pStyle w:val="ListParagraph"/>
        <w:numPr>
          <w:ilvl w:val="0"/>
          <w:numId w:val="4"/>
        </w:numPr>
        <w:spacing w:after="0"/>
        <w:rPr>
          <w:rFonts w:ascii="Calibri" w:hAnsi="Calibr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3A41">
        <w:rPr>
          <w:rFonts w:ascii="Calibri" w:hAnsi="Calibr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Physical skills</w:t>
      </w:r>
    </w:p>
    <w:p w:rsidR="00A53A41" w:rsidRPr="00A53A41" w:rsidRDefault="00A53A41" w:rsidP="00A53A41">
      <w:pPr>
        <w:pStyle w:val="ListParagraph"/>
        <w:numPr>
          <w:ilvl w:val="0"/>
          <w:numId w:val="4"/>
        </w:numPr>
        <w:spacing w:after="0"/>
        <w:rPr>
          <w:rFonts w:ascii="Calibri" w:hAnsi="Calibr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3A41">
        <w:rPr>
          <w:rFonts w:ascii="Calibri" w:hAnsi="Calibr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Level of development</w:t>
      </w:r>
    </w:p>
    <w:p w:rsidR="00E41A37" w:rsidRPr="00E41A37" w:rsidRDefault="00A53A41" w:rsidP="00E41A37">
      <w:pPr>
        <w:pStyle w:val="ListParagraph"/>
        <w:numPr>
          <w:ilvl w:val="0"/>
          <w:numId w:val="4"/>
        </w:numPr>
        <w:spacing w:after="0"/>
        <w:rPr>
          <w:rFonts w:ascii="Calibri" w:hAnsi="Calibr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3A41">
        <w:rPr>
          <w:rFonts w:ascii="Calibri" w:hAnsi="Calibr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Individual interests</w:t>
      </w:r>
    </w:p>
    <w:p w:rsidR="00A53A41" w:rsidRPr="00A53A41" w:rsidRDefault="00A53A41" w:rsidP="00A53A41">
      <w:pPr>
        <w:pStyle w:val="ListParagraph"/>
        <w:numPr>
          <w:ilvl w:val="0"/>
          <w:numId w:val="4"/>
        </w:numPr>
        <w:spacing w:after="0"/>
        <w:rPr>
          <w:rFonts w:ascii="Calibri" w:hAnsi="Calibr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3A41">
        <w:rPr>
          <w:rFonts w:ascii="Calibri" w:hAnsi="Calibr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Personality</w:t>
      </w:r>
    </w:p>
    <w:p w:rsidR="00A53A41" w:rsidRPr="00A53A41" w:rsidRDefault="00A53A41" w:rsidP="00A53A41">
      <w:pPr>
        <w:pStyle w:val="ListParagraph"/>
        <w:numPr>
          <w:ilvl w:val="0"/>
          <w:numId w:val="4"/>
        </w:numPr>
        <w:spacing w:after="0"/>
        <w:rPr>
          <w:rFonts w:ascii="Calibri" w:hAnsi="Calibr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3A41">
        <w:rPr>
          <w:rFonts w:ascii="Calibri" w:hAnsi="Calibr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Environment/context</w:t>
      </w:r>
    </w:p>
    <w:p w:rsidR="00A53A41" w:rsidRPr="00A53A41" w:rsidRDefault="00A53A41" w:rsidP="00A53A41">
      <w:pPr>
        <w:pStyle w:val="ListParagraph"/>
        <w:numPr>
          <w:ilvl w:val="0"/>
          <w:numId w:val="4"/>
        </w:numPr>
        <w:spacing w:after="0"/>
        <w:rPr>
          <w:rFonts w:ascii="Calibri" w:hAnsi="Calibr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3A41">
        <w:rPr>
          <w:rFonts w:ascii="Calibri" w:hAnsi="Calibr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Cost</w:t>
      </w:r>
    </w:p>
    <w:p w:rsidR="00E41A37" w:rsidRDefault="00E41A37" w:rsidP="00A53A41">
      <w:pPr>
        <w:rPr>
          <w:rFonts w:ascii="Calibri" w:hAnsi="Calibr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41A37" w:rsidRDefault="00E41A37" w:rsidP="00A53A41">
      <w:pPr>
        <w:rPr>
          <w:rFonts w:ascii="Calibri" w:hAnsi="Calibr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E41A37" w:rsidSect="00E41A37">
          <w:type w:val="continuous"/>
          <w:pgSz w:w="15840" w:h="12240" w:orient="landscape"/>
          <w:pgMar w:top="1440" w:right="1440" w:bottom="1440" w:left="1440" w:header="720" w:footer="720" w:gutter="0"/>
          <w:cols w:num="2" w:space="720"/>
          <w:docGrid w:linePitch="360"/>
        </w:sectPr>
      </w:pPr>
    </w:p>
    <w:p w:rsidR="00E41A37" w:rsidRPr="00E41A37" w:rsidRDefault="00E41A37" w:rsidP="00E41A37">
      <w:pPr>
        <w:spacing w:after="0"/>
        <w:ind w:right="5085"/>
        <w:jc w:val="both"/>
        <w:rPr>
          <w:rFonts w:ascii="Calibri" w:hAnsi="Calibri"/>
          <w:i/>
          <w:color w:val="ED7D31" w:themeColor="accent2"/>
          <w:sz w:val="32"/>
          <w:szCs w:val="32"/>
        </w:rPr>
      </w:pPr>
      <w:r w:rsidRPr="00E41A37">
        <w:rPr>
          <w:rFonts w:ascii="Calibri" w:hAnsi="Calibri"/>
          <w:i/>
          <w:color w:val="ED7D31" w:themeColor="accent2"/>
          <w:sz w:val="32"/>
          <w:szCs w:val="32"/>
        </w:rPr>
        <w:t>What about the iPad or other tablets?</w:t>
      </w:r>
    </w:p>
    <w:p w:rsidR="00E41A37" w:rsidRPr="00E41A37" w:rsidRDefault="00E41A37" w:rsidP="00E41A37">
      <w:pPr>
        <w:widowControl w:val="0"/>
        <w:tabs>
          <w:tab w:val="left" w:pos="1136"/>
          <w:tab w:val="left" w:pos="1137"/>
        </w:tabs>
        <w:autoSpaceDE w:val="0"/>
        <w:autoSpaceDN w:val="0"/>
        <w:spacing w:after="0" w:line="240" w:lineRule="auto"/>
        <w:rPr>
          <w:sz w:val="24"/>
          <w:szCs w:val="24"/>
        </w:rPr>
      </w:pPr>
      <w:r w:rsidRPr="00E41A37">
        <w:rPr>
          <w:sz w:val="24"/>
          <w:szCs w:val="24"/>
        </w:rPr>
        <w:t>iPads</w:t>
      </w:r>
      <w:r w:rsidRPr="00E41A37">
        <w:rPr>
          <w:spacing w:val="-2"/>
          <w:sz w:val="24"/>
          <w:szCs w:val="24"/>
        </w:rPr>
        <w:t xml:space="preserve"> </w:t>
      </w:r>
      <w:r w:rsidRPr="00E41A37">
        <w:rPr>
          <w:sz w:val="24"/>
          <w:szCs w:val="24"/>
        </w:rPr>
        <w:t>are</w:t>
      </w:r>
      <w:r w:rsidRPr="00E41A37">
        <w:rPr>
          <w:spacing w:val="-1"/>
          <w:sz w:val="24"/>
          <w:szCs w:val="24"/>
        </w:rPr>
        <w:t xml:space="preserve"> </w:t>
      </w:r>
      <w:r w:rsidRPr="00E41A37">
        <w:rPr>
          <w:sz w:val="24"/>
          <w:szCs w:val="24"/>
        </w:rPr>
        <w:t>a</w:t>
      </w:r>
      <w:r w:rsidRPr="00E41A37">
        <w:rPr>
          <w:spacing w:val="-4"/>
          <w:sz w:val="24"/>
          <w:szCs w:val="24"/>
        </w:rPr>
        <w:t xml:space="preserve"> </w:t>
      </w:r>
      <w:r w:rsidRPr="00E41A37">
        <w:rPr>
          <w:sz w:val="24"/>
          <w:szCs w:val="24"/>
        </w:rPr>
        <w:t>very</w:t>
      </w:r>
      <w:r w:rsidRPr="00E41A37">
        <w:rPr>
          <w:spacing w:val="-2"/>
          <w:sz w:val="24"/>
          <w:szCs w:val="24"/>
        </w:rPr>
        <w:t xml:space="preserve"> </w:t>
      </w:r>
      <w:r w:rsidRPr="00E41A37">
        <w:rPr>
          <w:sz w:val="24"/>
          <w:szCs w:val="24"/>
        </w:rPr>
        <w:t>hot</w:t>
      </w:r>
      <w:r w:rsidRPr="00E41A37">
        <w:rPr>
          <w:spacing w:val="-2"/>
          <w:sz w:val="24"/>
          <w:szCs w:val="24"/>
        </w:rPr>
        <w:t xml:space="preserve"> </w:t>
      </w:r>
      <w:r w:rsidRPr="00E41A37">
        <w:rPr>
          <w:sz w:val="24"/>
          <w:szCs w:val="24"/>
        </w:rPr>
        <w:t>topic</w:t>
      </w:r>
      <w:r w:rsidRPr="00E41A37">
        <w:rPr>
          <w:spacing w:val="-2"/>
          <w:sz w:val="24"/>
          <w:szCs w:val="24"/>
        </w:rPr>
        <w:t xml:space="preserve"> </w:t>
      </w:r>
      <w:r w:rsidRPr="00E41A37">
        <w:rPr>
          <w:sz w:val="24"/>
          <w:szCs w:val="24"/>
        </w:rPr>
        <w:t>in</w:t>
      </w:r>
      <w:r w:rsidRPr="00E41A37">
        <w:rPr>
          <w:spacing w:val="-3"/>
          <w:sz w:val="24"/>
          <w:szCs w:val="24"/>
        </w:rPr>
        <w:t xml:space="preserve"> </w:t>
      </w:r>
      <w:r w:rsidRPr="00E41A37">
        <w:rPr>
          <w:sz w:val="24"/>
          <w:szCs w:val="24"/>
        </w:rPr>
        <w:t>the</w:t>
      </w:r>
      <w:r w:rsidRPr="00E41A37">
        <w:rPr>
          <w:spacing w:val="-4"/>
          <w:sz w:val="24"/>
          <w:szCs w:val="24"/>
        </w:rPr>
        <w:t xml:space="preserve"> </w:t>
      </w:r>
      <w:r w:rsidRPr="00E41A37">
        <w:rPr>
          <w:sz w:val="24"/>
          <w:szCs w:val="24"/>
        </w:rPr>
        <w:t>education</w:t>
      </w:r>
      <w:r w:rsidRPr="00E41A37">
        <w:rPr>
          <w:spacing w:val="-1"/>
          <w:sz w:val="24"/>
          <w:szCs w:val="24"/>
        </w:rPr>
        <w:t xml:space="preserve"> </w:t>
      </w:r>
      <w:r w:rsidRPr="00E41A37">
        <w:rPr>
          <w:sz w:val="24"/>
          <w:szCs w:val="24"/>
        </w:rPr>
        <w:t>and</w:t>
      </w:r>
      <w:r w:rsidRPr="00E41A37">
        <w:rPr>
          <w:spacing w:val="-3"/>
          <w:sz w:val="24"/>
          <w:szCs w:val="24"/>
        </w:rPr>
        <w:t xml:space="preserve"> </w:t>
      </w:r>
      <w:r w:rsidRPr="00E41A37">
        <w:rPr>
          <w:sz w:val="24"/>
          <w:szCs w:val="24"/>
        </w:rPr>
        <w:t>therapy</w:t>
      </w:r>
      <w:r w:rsidRPr="00E41A37">
        <w:rPr>
          <w:spacing w:val="-2"/>
          <w:sz w:val="24"/>
          <w:szCs w:val="24"/>
        </w:rPr>
        <w:t xml:space="preserve"> </w:t>
      </w:r>
      <w:r w:rsidRPr="00E41A37">
        <w:rPr>
          <w:sz w:val="24"/>
          <w:szCs w:val="24"/>
        </w:rPr>
        <w:t>world</w:t>
      </w:r>
      <w:r w:rsidRPr="00E41A37">
        <w:rPr>
          <w:spacing w:val="-3"/>
          <w:sz w:val="24"/>
          <w:szCs w:val="24"/>
        </w:rPr>
        <w:t xml:space="preserve"> </w:t>
      </w:r>
      <w:r w:rsidRPr="00E41A37">
        <w:rPr>
          <w:sz w:val="24"/>
          <w:szCs w:val="24"/>
        </w:rPr>
        <w:t>right</w:t>
      </w:r>
      <w:r w:rsidRPr="00E41A37">
        <w:rPr>
          <w:spacing w:val="-3"/>
          <w:sz w:val="24"/>
          <w:szCs w:val="24"/>
        </w:rPr>
        <w:t xml:space="preserve"> </w:t>
      </w:r>
      <w:r w:rsidRPr="00E41A37">
        <w:rPr>
          <w:sz w:val="24"/>
          <w:szCs w:val="24"/>
        </w:rPr>
        <w:t>now,</w:t>
      </w:r>
      <w:r w:rsidRPr="00E41A37">
        <w:rPr>
          <w:spacing w:val="-2"/>
          <w:sz w:val="24"/>
          <w:szCs w:val="24"/>
        </w:rPr>
        <w:t xml:space="preserve"> </w:t>
      </w:r>
      <w:r w:rsidRPr="00E41A37">
        <w:rPr>
          <w:sz w:val="24"/>
          <w:szCs w:val="24"/>
        </w:rPr>
        <w:t>and</w:t>
      </w:r>
      <w:r w:rsidRPr="00E41A37">
        <w:rPr>
          <w:spacing w:val="-3"/>
          <w:sz w:val="24"/>
          <w:szCs w:val="24"/>
        </w:rPr>
        <w:t xml:space="preserve"> </w:t>
      </w:r>
      <w:r w:rsidRPr="00E41A37">
        <w:rPr>
          <w:sz w:val="24"/>
          <w:szCs w:val="24"/>
        </w:rPr>
        <w:t>have</w:t>
      </w:r>
      <w:r w:rsidRPr="00E41A37">
        <w:rPr>
          <w:spacing w:val="-2"/>
          <w:sz w:val="24"/>
          <w:szCs w:val="24"/>
        </w:rPr>
        <w:t xml:space="preserve"> </w:t>
      </w:r>
      <w:r w:rsidRPr="00E41A37">
        <w:rPr>
          <w:sz w:val="24"/>
          <w:szCs w:val="24"/>
        </w:rPr>
        <w:t>made</w:t>
      </w:r>
      <w:r w:rsidRPr="00E41A37">
        <w:rPr>
          <w:spacing w:val="-4"/>
          <w:sz w:val="24"/>
          <w:szCs w:val="24"/>
        </w:rPr>
        <w:t xml:space="preserve"> </w:t>
      </w:r>
      <w:r w:rsidRPr="00E41A37">
        <w:rPr>
          <w:sz w:val="24"/>
          <w:szCs w:val="24"/>
        </w:rPr>
        <w:t>AAC</w:t>
      </w:r>
      <w:r w:rsidRPr="00E41A37">
        <w:rPr>
          <w:spacing w:val="-2"/>
          <w:sz w:val="24"/>
          <w:szCs w:val="24"/>
        </w:rPr>
        <w:t xml:space="preserve"> </w:t>
      </w:r>
      <w:r w:rsidRPr="00E41A37">
        <w:rPr>
          <w:sz w:val="24"/>
          <w:szCs w:val="24"/>
        </w:rPr>
        <w:t>much</w:t>
      </w:r>
      <w:r w:rsidRPr="00E41A37">
        <w:rPr>
          <w:spacing w:val="-3"/>
          <w:sz w:val="24"/>
          <w:szCs w:val="24"/>
        </w:rPr>
        <w:t xml:space="preserve"> </w:t>
      </w:r>
      <w:r w:rsidRPr="00E41A37">
        <w:rPr>
          <w:sz w:val="24"/>
          <w:szCs w:val="24"/>
        </w:rPr>
        <w:t>more</w:t>
      </w:r>
      <w:r w:rsidRPr="00E41A37">
        <w:rPr>
          <w:spacing w:val="-3"/>
          <w:sz w:val="24"/>
          <w:szCs w:val="24"/>
        </w:rPr>
        <w:t xml:space="preserve"> </w:t>
      </w:r>
      <w:r w:rsidRPr="00E41A37">
        <w:rPr>
          <w:sz w:val="24"/>
          <w:szCs w:val="24"/>
        </w:rPr>
        <w:t>affordable.</w:t>
      </w:r>
      <w:r>
        <w:rPr>
          <w:sz w:val="24"/>
          <w:szCs w:val="24"/>
        </w:rPr>
        <w:t xml:space="preserve">  </w:t>
      </w:r>
      <w:r w:rsidRPr="00E41A37">
        <w:rPr>
          <w:sz w:val="24"/>
          <w:szCs w:val="24"/>
        </w:rPr>
        <w:t>We</w:t>
      </w:r>
      <w:r w:rsidRPr="00E41A37">
        <w:rPr>
          <w:spacing w:val="-2"/>
          <w:sz w:val="24"/>
          <w:szCs w:val="24"/>
        </w:rPr>
        <w:t xml:space="preserve"> </w:t>
      </w:r>
      <w:r w:rsidRPr="00E41A37">
        <w:rPr>
          <w:sz w:val="24"/>
          <w:szCs w:val="24"/>
        </w:rPr>
        <w:t>have</w:t>
      </w:r>
      <w:r w:rsidRPr="00E41A37">
        <w:rPr>
          <w:spacing w:val="-5"/>
          <w:sz w:val="24"/>
          <w:szCs w:val="24"/>
        </w:rPr>
        <w:t xml:space="preserve"> </w:t>
      </w:r>
      <w:r w:rsidRPr="00E41A37">
        <w:rPr>
          <w:sz w:val="24"/>
          <w:szCs w:val="24"/>
        </w:rPr>
        <w:t>found</w:t>
      </w:r>
      <w:r w:rsidRPr="00E41A37">
        <w:rPr>
          <w:spacing w:val="-4"/>
          <w:sz w:val="24"/>
          <w:szCs w:val="24"/>
        </w:rPr>
        <w:t xml:space="preserve"> </w:t>
      </w:r>
      <w:r w:rsidRPr="00E41A37">
        <w:rPr>
          <w:sz w:val="24"/>
          <w:szCs w:val="24"/>
        </w:rPr>
        <w:t>them</w:t>
      </w:r>
      <w:r w:rsidRPr="00E41A37">
        <w:rPr>
          <w:spacing w:val="-4"/>
          <w:sz w:val="24"/>
          <w:szCs w:val="24"/>
        </w:rPr>
        <w:t xml:space="preserve"> </w:t>
      </w:r>
      <w:r w:rsidRPr="00E41A37">
        <w:rPr>
          <w:sz w:val="24"/>
          <w:szCs w:val="24"/>
        </w:rPr>
        <w:t>to</w:t>
      </w:r>
      <w:r w:rsidRPr="00E41A37">
        <w:rPr>
          <w:spacing w:val="-4"/>
          <w:sz w:val="24"/>
          <w:szCs w:val="24"/>
        </w:rPr>
        <w:t xml:space="preserve"> </w:t>
      </w:r>
      <w:r w:rsidRPr="00E41A37">
        <w:rPr>
          <w:sz w:val="24"/>
          <w:szCs w:val="24"/>
        </w:rPr>
        <w:t>be</w:t>
      </w:r>
      <w:r w:rsidRPr="00E41A37">
        <w:rPr>
          <w:spacing w:val="-2"/>
          <w:sz w:val="24"/>
          <w:szCs w:val="24"/>
        </w:rPr>
        <w:t xml:space="preserve"> </w:t>
      </w:r>
      <w:r w:rsidRPr="00E41A37">
        <w:rPr>
          <w:sz w:val="24"/>
          <w:szCs w:val="24"/>
        </w:rPr>
        <w:t>very</w:t>
      </w:r>
      <w:r w:rsidRPr="00E41A37">
        <w:rPr>
          <w:spacing w:val="-3"/>
          <w:sz w:val="24"/>
          <w:szCs w:val="24"/>
        </w:rPr>
        <w:t xml:space="preserve"> </w:t>
      </w:r>
      <w:r w:rsidRPr="00E41A37">
        <w:rPr>
          <w:sz w:val="24"/>
          <w:szCs w:val="24"/>
        </w:rPr>
        <w:t>successful</w:t>
      </w:r>
      <w:r w:rsidRPr="00E41A37">
        <w:rPr>
          <w:spacing w:val="-5"/>
          <w:sz w:val="24"/>
          <w:szCs w:val="24"/>
        </w:rPr>
        <w:t xml:space="preserve"> </w:t>
      </w:r>
      <w:r w:rsidRPr="00E41A37">
        <w:rPr>
          <w:sz w:val="24"/>
          <w:szCs w:val="24"/>
        </w:rPr>
        <w:t>for</w:t>
      </w:r>
      <w:r w:rsidRPr="00E41A37">
        <w:rPr>
          <w:spacing w:val="-4"/>
          <w:sz w:val="24"/>
          <w:szCs w:val="24"/>
        </w:rPr>
        <w:t xml:space="preserve"> </w:t>
      </w:r>
      <w:r w:rsidRPr="00E41A37">
        <w:rPr>
          <w:sz w:val="24"/>
          <w:szCs w:val="24"/>
        </w:rPr>
        <w:t>some</w:t>
      </w:r>
      <w:r w:rsidRPr="00E41A37">
        <w:rPr>
          <w:spacing w:val="-2"/>
          <w:sz w:val="24"/>
          <w:szCs w:val="24"/>
        </w:rPr>
        <w:t xml:space="preserve"> </w:t>
      </w:r>
      <w:r w:rsidRPr="00E41A37">
        <w:rPr>
          <w:sz w:val="24"/>
          <w:szCs w:val="24"/>
        </w:rPr>
        <w:t>students,</w:t>
      </w:r>
      <w:r w:rsidRPr="00E41A37">
        <w:rPr>
          <w:spacing w:val="-5"/>
          <w:sz w:val="24"/>
          <w:szCs w:val="24"/>
        </w:rPr>
        <w:t xml:space="preserve"> </w:t>
      </w:r>
      <w:r w:rsidRPr="00E41A37">
        <w:rPr>
          <w:sz w:val="24"/>
          <w:szCs w:val="24"/>
        </w:rPr>
        <w:t>provided</w:t>
      </w:r>
      <w:r w:rsidRPr="00E41A37">
        <w:rPr>
          <w:spacing w:val="-3"/>
          <w:sz w:val="24"/>
          <w:szCs w:val="24"/>
        </w:rPr>
        <w:t xml:space="preserve"> </w:t>
      </w:r>
      <w:r w:rsidRPr="00E41A37">
        <w:rPr>
          <w:sz w:val="24"/>
          <w:szCs w:val="24"/>
        </w:rPr>
        <w:t>they</w:t>
      </w:r>
      <w:r w:rsidRPr="00E41A37">
        <w:rPr>
          <w:spacing w:val="-3"/>
          <w:sz w:val="24"/>
          <w:szCs w:val="24"/>
        </w:rPr>
        <w:t xml:space="preserve"> </w:t>
      </w:r>
      <w:r w:rsidRPr="00E41A37">
        <w:rPr>
          <w:sz w:val="24"/>
          <w:szCs w:val="24"/>
        </w:rPr>
        <w:t>are</w:t>
      </w:r>
      <w:r w:rsidRPr="00E41A37">
        <w:rPr>
          <w:spacing w:val="-4"/>
          <w:sz w:val="24"/>
          <w:szCs w:val="24"/>
        </w:rPr>
        <w:t xml:space="preserve"> </w:t>
      </w:r>
      <w:r w:rsidRPr="00E41A37">
        <w:rPr>
          <w:sz w:val="24"/>
          <w:szCs w:val="24"/>
        </w:rPr>
        <w:t>introduced</w:t>
      </w:r>
      <w:r w:rsidRPr="00E41A37">
        <w:rPr>
          <w:spacing w:val="-3"/>
          <w:sz w:val="24"/>
          <w:szCs w:val="24"/>
        </w:rPr>
        <w:t xml:space="preserve"> </w:t>
      </w:r>
      <w:r w:rsidRPr="00E41A37">
        <w:rPr>
          <w:sz w:val="24"/>
          <w:szCs w:val="24"/>
        </w:rPr>
        <w:t>systematically.</w:t>
      </w:r>
      <w:r>
        <w:rPr>
          <w:sz w:val="24"/>
          <w:szCs w:val="24"/>
        </w:rPr>
        <w:t xml:space="preserve">  </w:t>
      </w:r>
      <w:r w:rsidRPr="00E41A37">
        <w:rPr>
          <w:sz w:val="24"/>
          <w:szCs w:val="24"/>
        </w:rPr>
        <w:t>Apps</w:t>
      </w:r>
      <w:r w:rsidRPr="00E41A37">
        <w:rPr>
          <w:spacing w:val="-32"/>
          <w:sz w:val="24"/>
          <w:szCs w:val="24"/>
        </w:rPr>
        <w:t xml:space="preserve"> </w:t>
      </w:r>
      <w:r w:rsidRPr="00E41A37">
        <w:rPr>
          <w:sz w:val="24"/>
          <w:szCs w:val="24"/>
        </w:rPr>
        <w:t>for gaming and social media can be distracting for the user learning an AAC method</w:t>
      </w:r>
      <w:r>
        <w:rPr>
          <w:sz w:val="24"/>
          <w:szCs w:val="24"/>
        </w:rPr>
        <w:t xml:space="preserve">.  </w:t>
      </w:r>
      <w:r w:rsidRPr="00E41A37">
        <w:rPr>
          <w:sz w:val="24"/>
          <w:szCs w:val="24"/>
        </w:rPr>
        <w:t>The iPad is seen as only a toy and students become frustrated when they are not able to play on</w:t>
      </w:r>
      <w:r w:rsidRPr="00E41A37">
        <w:rPr>
          <w:spacing w:val="-31"/>
          <w:sz w:val="24"/>
          <w:szCs w:val="24"/>
        </w:rPr>
        <w:t xml:space="preserve"> </w:t>
      </w:r>
      <w:r w:rsidRPr="00E41A37">
        <w:rPr>
          <w:sz w:val="24"/>
          <w:szCs w:val="24"/>
        </w:rPr>
        <w:t>it.</w:t>
      </w:r>
      <w:r>
        <w:rPr>
          <w:sz w:val="24"/>
          <w:szCs w:val="24"/>
        </w:rPr>
        <w:t xml:space="preserve">  </w:t>
      </w:r>
      <w:r w:rsidRPr="00E41A37">
        <w:rPr>
          <w:sz w:val="24"/>
          <w:szCs w:val="24"/>
        </w:rPr>
        <w:t>Just like all other AAC systems, it is important to consider all the factors &amp; options before introducing an</w:t>
      </w:r>
      <w:r w:rsidRPr="00E41A37">
        <w:rPr>
          <w:spacing w:val="12"/>
          <w:sz w:val="24"/>
          <w:szCs w:val="24"/>
        </w:rPr>
        <w:t xml:space="preserve"> </w:t>
      </w:r>
      <w:r>
        <w:rPr>
          <w:sz w:val="24"/>
          <w:szCs w:val="24"/>
        </w:rPr>
        <w:t>iP</w:t>
      </w:r>
      <w:bookmarkStart w:id="0" w:name="_GoBack"/>
      <w:bookmarkEnd w:id="0"/>
      <w:r w:rsidRPr="00E41A37">
        <w:rPr>
          <w:sz w:val="24"/>
          <w:szCs w:val="24"/>
        </w:rPr>
        <w:t>ad.</w:t>
      </w:r>
    </w:p>
    <w:p w:rsidR="00A53A41" w:rsidRPr="00E41A37" w:rsidRDefault="00A53A41" w:rsidP="00A53A41">
      <w:pPr>
        <w:rPr>
          <w:rFonts w:ascii="Calibri" w:hAnsi="Calibri"/>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A53A41" w:rsidRPr="00E41A37" w:rsidSect="00E41A37">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4479"/>
    <w:multiLevelType w:val="hybridMultilevel"/>
    <w:tmpl w:val="0E4E0788"/>
    <w:lvl w:ilvl="0" w:tplc="617AE44E">
      <w:numFmt w:val="bullet"/>
      <w:lvlText w:val=""/>
      <w:lvlJc w:val="left"/>
      <w:pPr>
        <w:ind w:left="1857" w:hanging="360"/>
      </w:pPr>
      <w:rPr>
        <w:rFonts w:hint="default"/>
        <w:w w:val="100"/>
      </w:rPr>
    </w:lvl>
    <w:lvl w:ilvl="1" w:tplc="0AACD252">
      <w:numFmt w:val="bullet"/>
      <w:lvlText w:val="•"/>
      <w:lvlJc w:val="left"/>
      <w:pPr>
        <w:ind w:left="2246" w:hanging="360"/>
      </w:pPr>
      <w:rPr>
        <w:rFonts w:hint="default"/>
      </w:rPr>
    </w:lvl>
    <w:lvl w:ilvl="2" w:tplc="1E7CE474">
      <w:numFmt w:val="bullet"/>
      <w:lvlText w:val="•"/>
      <w:lvlJc w:val="left"/>
      <w:pPr>
        <w:ind w:left="2632" w:hanging="360"/>
      </w:pPr>
      <w:rPr>
        <w:rFonts w:hint="default"/>
      </w:rPr>
    </w:lvl>
    <w:lvl w:ilvl="3" w:tplc="DFCC49F4">
      <w:numFmt w:val="bullet"/>
      <w:lvlText w:val="•"/>
      <w:lvlJc w:val="left"/>
      <w:pPr>
        <w:ind w:left="3019" w:hanging="360"/>
      </w:pPr>
      <w:rPr>
        <w:rFonts w:hint="default"/>
      </w:rPr>
    </w:lvl>
    <w:lvl w:ilvl="4" w:tplc="6D7E000A">
      <w:numFmt w:val="bullet"/>
      <w:lvlText w:val="•"/>
      <w:lvlJc w:val="left"/>
      <w:pPr>
        <w:ind w:left="3405" w:hanging="360"/>
      </w:pPr>
      <w:rPr>
        <w:rFonts w:hint="default"/>
      </w:rPr>
    </w:lvl>
    <w:lvl w:ilvl="5" w:tplc="B83432E2">
      <w:numFmt w:val="bullet"/>
      <w:lvlText w:val="•"/>
      <w:lvlJc w:val="left"/>
      <w:pPr>
        <w:ind w:left="3792" w:hanging="360"/>
      </w:pPr>
      <w:rPr>
        <w:rFonts w:hint="default"/>
      </w:rPr>
    </w:lvl>
    <w:lvl w:ilvl="6" w:tplc="5EE6FA58">
      <w:numFmt w:val="bullet"/>
      <w:lvlText w:val="•"/>
      <w:lvlJc w:val="left"/>
      <w:pPr>
        <w:ind w:left="4178" w:hanging="360"/>
      </w:pPr>
      <w:rPr>
        <w:rFonts w:hint="default"/>
      </w:rPr>
    </w:lvl>
    <w:lvl w:ilvl="7" w:tplc="9DE02C10">
      <w:numFmt w:val="bullet"/>
      <w:lvlText w:val="•"/>
      <w:lvlJc w:val="left"/>
      <w:pPr>
        <w:ind w:left="4564" w:hanging="360"/>
      </w:pPr>
      <w:rPr>
        <w:rFonts w:hint="default"/>
      </w:rPr>
    </w:lvl>
    <w:lvl w:ilvl="8" w:tplc="D02811B2">
      <w:numFmt w:val="bullet"/>
      <w:lvlText w:val="•"/>
      <w:lvlJc w:val="left"/>
      <w:pPr>
        <w:ind w:left="4951" w:hanging="360"/>
      </w:pPr>
      <w:rPr>
        <w:rFonts w:hint="default"/>
      </w:rPr>
    </w:lvl>
  </w:abstractNum>
  <w:abstractNum w:abstractNumId="1" w15:restartNumberingAfterBreak="0">
    <w:nsid w:val="1B3C70B4"/>
    <w:multiLevelType w:val="hybridMultilevel"/>
    <w:tmpl w:val="00A2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976DB"/>
    <w:multiLevelType w:val="hybridMultilevel"/>
    <w:tmpl w:val="1B3C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4A46"/>
    <w:multiLevelType w:val="hybridMultilevel"/>
    <w:tmpl w:val="3D345A80"/>
    <w:lvl w:ilvl="0" w:tplc="46020B06">
      <w:numFmt w:val="bullet"/>
      <w:lvlText w:val=""/>
      <w:lvlJc w:val="left"/>
      <w:pPr>
        <w:ind w:left="720" w:hanging="360"/>
      </w:pPr>
      <w:rPr>
        <w:rFonts w:ascii="Symbol" w:eastAsia="Symbol" w:hAnsi="Symbol" w:cs="Symbol" w:hint="default"/>
        <w:w w:val="99"/>
        <w:sz w:val="20"/>
        <w:szCs w:val="20"/>
      </w:rPr>
    </w:lvl>
    <w:lvl w:ilvl="1" w:tplc="5956CAC0">
      <w:numFmt w:val="bullet"/>
      <w:lvlText w:val=""/>
      <w:lvlJc w:val="left"/>
      <w:pPr>
        <w:ind w:left="1440" w:hanging="360"/>
      </w:pPr>
      <w:rPr>
        <w:rFonts w:ascii="Symbol" w:eastAsia="Symbol" w:hAnsi="Symbol" w:cs="Symbol" w:hint="default"/>
        <w:w w:val="99"/>
        <w:sz w:val="20"/>
        <w:szCs w:val="20"/>
      </w:rPr>
    </w:lvl>
    <w:lvl w:ilvl="2" w:tplc="9D6490A6">
      <w:numFmt w:val="bullet"/>
      <w:lvlText w:val="•"/>
      <w:lvlJc w:val="left"/>
      <w:pPr>
        <w:ind w:left="2789" w:hanging="360"/>
      </w:pPr>
      <w:rPr>
        <w:rFonts w:hint="default"/>
      </w:rPr>
    </w:lvl>
    <w:lvl w:ilvl="3" w:tplc="A3D80AC6">
      <w:numFmt w:val="bullet"/>
      <w:lvlText w:val="•"/>
      <w:lvlJc w:val="left"/>
      <w:pPr>
        <w:ind w:left="4135" w:hanging="360"/>
      </w:pPr>
      <w:rPr>
        <w:rFonts w:hint="default"/>
      </w:rPr>
    </w:lvl>
    <w:lvl w:ilvl="4" w:tplc="9E06E054">
      <w:numFmt w:val="bullet"/>
      <w:lvlText w:val="•"/>
      <w:lvlJc w:val="left"/>
      <w:pPr>
        <w:ind w:left="5480" w:hanging="360"/>
      </w:pPr>
      <w:rPr>
        <w:rFonts w:hint="default"/>
      </w:rPr>
    </w:lvl>
    <w:lvl w:ilvl="5" w:tplc="8B6AF390">
      <w:numFmt w:val="bullet"/>
      <w:lvlText w:val="•"/>
      <w:lvlJc w:val="left"/>
      <w:pPr>
        <w:ind w:left="6826" w:hanging="360"/>
      </w:pPr>
      <w:rPr>
        <w:rFonts w:hint="default"/>
      </w:rPr>
    </w:lvl>
    <w:lvl w:ilvl="6" w:tplc="6CDEE40E">
      <w:numFmt w:val="bullet"/>
      <w:lvlText w:val="•"/>
      <w:lvlJc w:val="left"/>
      <w:pPr>
        <w:ind w:left="8171" w:hanging="360"/>
      </w:pPr>
      <w:rPr>
        <w:rFonts w:hint="default"/>
      </w:rPr>
    </w:lvl>
    <w:lvl w:ilvl="7" w:tplc="A6FC9C1E">
      <w:numFmt w:val="bullet"/>
      <w:lvlText w:val="•"/>
      <w:lvlJc w:val="left"/>
      <w:pPr>
        <w:ind w:left="9517" w:hanging="360"/>
      </w:pPr>
      <w:rPr>
        <w:rFonts w:hint="default"/>
      </w:rPr>
    </w:lvl>
    <w:lvl w:ilvl="8" w:tplc="C4847814">
      <w:numFmt w:val="bullet"/>
      <w:lvlText w:val="•"/>
      <w:lvlJc w:val="left"/>
      <w:pPr>
        <w:ind w:left="10862" w:hanging="360"/>
      </w:pPr>
      <w:rPr>
        <w:rFonts w:hint="default"/>
      </w:rPr>
    </w:lvl>
  </w:abstractNum>
  <w:abstractNum w:abstractNumId="4" w15:restartNumberingAfterBreak="0">
    <w:nsid w:val="562F116E"/>
    <w:multiLevelType w:val="hybridMultilevel"/>
    <w:tmpl w:val="C1A8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41"/>
    <w:rsid w:val="00A53A41"/>
    <w:rsid w:val="00BE5CE6"/>
    <w:rsid w:val="00E41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5F0AF227"/>
  <w15:chartTrackingRefBased/>
  <w15:docId w15:val="{514D406D-B730-4972-8749-450F9C67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53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Traverse Bay Area ISD</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MartyAnn Guiney</dc:creator>
  <cp:keywords/>
  <dc:description/>
  <cp:lastModifiedBy>MartyAnn Guiney</cp:lastModifiedBy>
  <cp:revision>1</cp:revision>
  <dcterms:created xsi:type="dcterms:W3CDTF">2016-12-09T20:43:00Z</dcterms:created>
  <dcterms:modified xsi:type="dcterms:W3CDTF">2016-12-09T21:03:00Z</dcterms:modified>
</cp:coreProperties>
</file>